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7AF" w:rsidRPr="00330F5C" w:rsidRDefault="00330F5C" w:rsidP="00330F5C">
      <w:pPr>
        <w:jc w:val="center"/>
        <w:rPr>
          <w:b/>
          <w:sz w:val="28"/>
          <w:szCs w:val="28"/>
        </w:rPr>
      </w:pPr>
      <w:r w:rsidRPr="00330F5C">
        <w:rPr>
          <w:b/>
          <w:sz w:val="28"/>
          <w:szCs w:val="28"/>
        </w:rPr>
        <w:t xml:space="preserve">Aula </w:t>
      </w:r>
      <w:proofErr w:type="gramStart"/>
      <w:r w:rsidRPr="00330F5C">
        <w:rPr>
          <w:b/>
          <w:sz w:val="28"/>
          <w:szCs w:val="28"/>
        </w:rPr>
        <w:t>1</w:t>
      </w:r>
      <w:proofErr w:type="gramEnd"/>
    </w:p>
    <w:p w:rsidR="00330F5C" w:rsidRDefault="00330F5C" w:rsidP="00330F5C">
      <w:pPr>
        <w:rPr>
          <w:rFonts w:ascii="Calibri" w:eastAsia="Calibri" w:hAnsi="Calibri" w:cs="Times New Roman"/>
          <w:b/>
          <w:sz w:val="16"/>
          <w:lang w:val="pt-PT"/>
        </w:rPr>
      </w:pPr>
      <w:r>
        <w:rPr>
          <w:rFonts w:ascii="Calibri" w:eastAsia="Calibri" w:hAnsi="Calibri" w:cs="Times New Roman"/>
          <w:b/>
          <w:sz w:val="32"/>
        </w:rPr>
        <w:t>Informática</w:t>
      </w:r>
      <w:r>
        <w:rPr>
          <w:rFonts w:ascii="Calibri" w:eastAsia="Calibri" w:hAnsi="Calibri" w:cs="Times New Roman"/>
          <w:b/>
          <w:sz w:val="28"/>
          <w:lang w:val="pt-PT"/>
        </w:rPr>
        <w:t xml:space="preserve"> </w:t>
      </w:r>
      <w:proofErr w:type="gramStart"/>
      <w:r w:rsidRPr="00330F5C">
        <w:rPr>
          <w:rFonts w:ascii="Arial" w:eastAsia="Times New Roman" w:hAnsi="Arial" w:cs="Times New Roman"/>
          <w:sz w:val="16"/>
          <w:szCs w:val="20"/>
          <w:lang w:val="pt-PT" w:eastAsia="pt-BR"/>
        </w:rPr>
        <w:t>INFORmação</w:t>
      </w:r>
      <w:proofErr w:type="gramEnd"/>
      <w:r w:rsidRPr="00330F5C">
        <w:rPr>
          <w:rFonts w:ascii="Arial" w:eastAsia="Times New Roman" w:hAnsi="Arial" w:cs="Times New Roman"/>
          <w:sz w:val="16"/>
          <w:szCs w:val="20"/>
          <w:lang w:val="pt-PT" w:eastAsia="pt-BR"/>
        </w:rPr>
        <w:t xml:space="preserve"> + autoMÁTICA = INFORMÁTICA</w:t>
      </w:r>
    </w:p>
    <w:p w:rsidR="00330F5C" w:rsidRDefault="00330F5C" w:rsidP="00330F5C">
      <w:pPr>
        <w:pStyle w:val="Corpodetexto"/>
        <w:widowControl w:val="0"/>
        <w:suppressAutoHyphens w:val="0"/>
        <w:spacing w:after="0"/>
        <w:ind w:firstLine="708"/>
        <w:jc w:val="both"/>
        <w:rPr>
          <w:rFonts w:ascii="Arial" w:hAnsi="Arial"/>
          <w:sz w:val="16"/>
          <w:lang w:val="pt-PT"/>
        </w:rPr>
      </w:pPr>
      <w:r>
        <w:rPr>
          <w:rFonts w:ascii="Arial" w:hAnsi="Arial"/>
          <w:sz w:val="16"/>
          <w:lang w:val="pt-PT"/>
        </w:rPr>
        <w:t>É a ciência que trata logicamente dos dados, utilizando equipamentos e técnicas para facilitar o seu proce</w:t>
      </w:r>
      <w:r>
        <w:rPr>
          <w:rFonts w:ascii="Arial" w:hAnsi="Arial"/>
          <w:sz w:val="16"/>
          <w:lang w:val="pt-PT"/>
        </w:rPr>
        <w:t>s</w:t>
      </w:r>
      <w:r>
        <w:rPr>
          <w:rFonts w:ascii="Arial" w:hAnsi="Arial"/>
          <w:sz w:val="16"/>
          <w:lang w:val="pt-PT"/>
        </w:rPr>
        <w:t>samento transformando-os em informações.</w:t>
      </w:r>
    </w:p>
    <w:p w:rsidR="00330F5C" w:rsidRDefault="00330F5C" w:rsidP="00330F5C">
      <w:pPr>
        <w:pStyle w:val="Corpodetexto"/>
        <w:widowControl w:val="0"/>
        <w:suppressAutoHyphens w:val="0"/>
        <w:spacing w:after="0"/>
        <w:ind w:firstLine="708"/>
        <w:jc w:val="both"/>
        <w:rPr>
          <w:rFonts w:ascii="Arial" w:hAnsi="Arial"/>
          <w:sz w:val="16"/>
          <w:lang w:val="pt-PT"/>
        </w:rPr>
      </w:pPr>
      <w:r>
        <w:rPr>
          <w:rFonts w:ascii="Arial" w:hAnsi="Arial"/>
          <w:sz w:val="16"/>
          <w:lang w:val="pt-PT"/>
        </w:rPr>
        <w:t>A informática atualmente nos acompanha em todas as operações (nas operações bancárias, controle de vôos e metrôs, ao ligar o carro, ao</w:t>
      </w:r>
      <w:r>
        <w:rPr>
          <w:rFonts w:ascii="Arial" w:hAnsi="Arial"/>
          <w:sz w:val="28"/>
          <w:lang w:val="pt-PT"/>
        </w:rPr>
        <w:t xml:space="preserve"> </w:t>
      </w:r>
      <w:r>
        <w:rPr>
          <w:rFonts w:ascii="Arial" w:hAnsi="Arial"/>
          <w:sz w:val="16"/>
          <w:lang w:val="pt-PT"/>
        </w:rPr>
        <w:t>utilizar o microondas, na produção de energia elétrica, etc.)</w:t>
      </w:r>
    </w:p>
    <w:p w:rsidR="001139CE" w:rsidRDefault="001139CE" w:rsidP="001139CE">
      <w:pPr>
        <w:pStyle w:val="Ttulo1"/>
        <w:rPr>
          <w:rFonts w:eastAsia="Calibri"/>
        </w:rPr>
      </w:pPr>
    </w:p>
    <w:p w:rsidR="001139CE" w:rsidRDefault="001139CE" w:rsidP="001139CE">
      <w:pPr>
        <w:pStyle w:val="Corpodetexto"/>
        <w:widowControl w:val="0"/>
        <w:suppressAutoHyphens w:val="0"/>
        <w:spacing w:after="0"/>
        <w:jc w:val="center"/>
        <w:rPr>
          <w:rFonts w:ascii="Arial" w:hAnsi="Arial"/>
          <w:b/>
          <w:sz w:val="24"/>
          <w:lang w:val="pt-PT"/>
        </w:rPr>
      </w:pPr>
      <w:r>
        <w:rPr>
          <w:rFonts w:ascii="Arial" w:hAnsi="Arial"/>
          <w:b/>
          <w:sz w:val="24"/>
          <w:lang w:val="pt-PT"/>
        </w:rPr>
        <w:t>Memórias</w:t>
      </w:r>
    </w:p>
    <w:p w:rsidR="001139CE" w:rsidRDefault="001139CE" w:rsidP="001139CE">
      <w:pPr>
        <w:pStyle w:val="Recuodecorpodetexto3"/>
        <w:widowControl w:val="0"/>
      </w:pPr>
      <w:r>
        <w:t>Dispositivos onde são armazenadas as informações processadas no computador. De nada adianta ter um microprocess</w:t>
      </w:r>
      <w:r>
        <w:t>a</w:t>
      </w:r>
      <w:r>
        <w:t>dor veloz e uma memória lenta. Os principais tipos de memórias são:</w:t>
      </w:r>
    </w:p>
    <w:p w:rsidR="001139CE" w:rsidRPr="001139CE" w:rsidRDefault="001139CE" w:rsidP="001139CE">
      <w:pPr>
        <w:pStyle w:val="Corpodetexto"/>
        <w:widowControl w:val="0"/>
        <w:suppressAutoHyphens w:val="0"/>
        <w:spacing w:after="0"/>
        <w:jc w:val="center"/>
        <w:rPr>
          <w:rFonts w:ascii="Arial" w:hAnsi="Arial"/>
          <w:b/>
          <w:sz w:val="24"/>
          <w:lang w:val="pt-PT"/>
        </w:rPr>
      </w:pPr>
      <w:r w:rsidRPr="001139CE">
        <w:rPr>
          <w:rFonts w:ascii="Arial" w:hAnsi="Arial"/>
          <w:b/>
          <w:sz w:val="24"/>
          <w:lang w:val="pt-PT"/>
        </w:rPr>
        <w:t>RAM (Random Access Memory)</w:t>
      </w:r>
    </w:p>
    <w:p w:rsidR="001139CE" w:rsidRDefault="001139CE" w:rsidP="001139CE">
      <w:pPr>
        <w:rPr>
          <w:sz w:val="16"/>
        </w:rPr>
      </w:pPr>
      <w:r>
        <w:rPr>
          <w:rFonts w:ascii="Arial" w:hAnsi="Arial"/>
          <w:sz w:val="16"/>
        </w:rPr>
        <w:t>Memória usada para armazenar as instruções a serem executadas pelo microprocessador, ou os dados a</w:t>
      </w:r>
      <w:r>
        <w:rPr>
          <w:rFonts w:ascii="Arial" w:hAnsi="Arial"/>
        </w:rPr>
        <w:t xml:space="preserve"> </w:t>
      </w:r>
      <w:r>
        <w:rPr>
          <w:rFonts w:ascii="Arial" w:hAnsi="Arial"/>
          <w:sz w:val="16"/>
        </w:rPr>
        <w:t xml:space="preserve">serem processados. </w:t>
      </w:r>
      <w:r>
        <w:rPr>
          <w:rFonts w:ascii="Arial" w:hAnsi="Arial"/>
          <w:b/>
          <w:sz w:val="16"/>
        </w:rPr>
        <w:t>Outra característica da</w:t>
      </w:r>
      <w:r>
        <w:rPr>
          <w:rFonts w:ascii="Arial" w:hAnsi="Arial"/>
          <w:b/>
        </w:rPr>
        <w:t xml:space="preserve"> </w:t>
      </w:r>
      <w:r>
        <w:rPr>
          <w:rFonts w:ascii="Arial" w:hAnsi="Arial"/>
          <w:b/>
          <w:sz w:val="16"/>
        </w:rPr>
        <w:t>RAM é que se trata de</w:t>
      </w:r>
      <w:r>
        <w:rPr>
          <w:rFonts w:ascii="Arial" w:hAnsi="Arial"/>
          <w:b/>
        </w:rPr>
        <w:t xml:space="preserve"> </w:t>
      </w:r>
      <w:r>
        <w:rPr>
          <w:rFonts w:ascii="Arial" w:hAnsi="Arial"/>
          <w:b/>
          <w:sz w:val="16"/>
        </w:rPr>
        <w:t>uma memória volátil</w:t>
      </w:r>
      <w:r>
        <w:rPr>
          <w:rFonts w:ascii="Arial" w:hAnsi="Arial"/>
          <w:sz w:val="16"/>
        </w:rPr>
        <w:t>,</w:t>
      </w:r>
      <w:r>
        <w:rPr>
          <w:rFonts w:ascii="Arial" w:hAnsi="Arial"/>
        </w:rPr>
        <w:t xml:space="preserve"> </w:t>
      </w:r>
      <w:r>
        <w:rPr>
          <w:rFonts w:ascii="Arial" w:hAnsi="Arial"/>
          <w:sz w:val="16"/>
        </w:rPr>
        <w:t>isto significa que seus dados são apagados no instante em que a máquina é desligada. Os programas e os dados, por</w:t>
      </w:r>
      <w:r>
        <w:rPr>
          <w:rFonts w:ascii="Arial" w:hAnsi="Arial"/>
        </w:rPr>
        <w:t xml:space="preserve"> </w:t>
      </w:r>
      <w:r>
        <w:rPr>
          <w:rFonts w:ascii="Arial" w:hAnsi="Arial"/>
          <w:sz w:val="16"/>
        </w:rPr>
        <w:t>exemplo, ficam armazenados permanentemente no disco, e são copiados para a</w:t>
      </w:r>
      <w:r>
        <w:rPr>
          <w:rFonts w:ascii="Arial" w:hAnsi="Arial"/>
        </w:rPr>
        <w:t xml:space="preserve"> </w:t>
      </w:r>
      <w:r>
        <w:rPr>
          <w:rFonts w:ascii="Arial" w:hAnsi="Arial"/>
          <w:sz w:val="16"/>
        </w:rPr>
        <w:t>memória RAM na ocasião do seu process</w:t>
      </w:r>
      <w:r>
        <w:rPr>
          <w:rFonts w:ascii="Arial" w:hAnsi="Arial"/>
          <w:sz w:val="16"/>
        </w:rPr>
        <w:t>a</w:t>
      </w:r>
      <w:r>
        <w:rPr>
          <w:rFonts w:ascii="Arial" w:hAnsi="Arial"/>
          <w:sz w:val="16"/>
        </w:rPr>
        <w:t>mento</w:t>
      </w:r>
    </w:p>
    <w:p w:rsidR="001139CE" w:rsidRPr="001139CE" w:rsidRDefault="001139CE" w:rsidP="001139CE">
      <w:pPr>
        <w:pStyle w:val="Corpodetexto"/>
        <w:widowControl w:val="0"/>
        <w:suppressAutoHyphens w:val="0"/>
        <w:spacing w:after="0"/>
        <w:jc w:val="center"/>
        <w:rPr>
          <w:rFonts w:ascii="Arial" w:hAnsi="Arial"/>
          <w:b/>
          <w:sz w:val="24"/>
          <w:lang w:val="pt-PT"/>
        </w:rPr>
      </w:pPr>
      <w:r w:rsidRPr="001139CE">
        <w:rPr>
          <w:rFonts w:ascii="Arial" w:hAnsi="Arial"/>
          <w:b/>
          <w:sz w:val="24"/>
          <w:lang w:val="pt-PT"/>
        </w:rPr>
        <w:t>ROM (</w:t>
      </w:r>
      <w:proofErr w:type="spellStart"/>
      <w:r w:rsidRPr="001139CE">
        <w:rPr>
          <w:rFonts w:ascii="Arial" w:hAnsi="Arial"/>
          <w:b/>
          <w:sz w:val="24"/>
          <w:lang w:val="pt-PT"/>
        </w:rPr>
        <w:t>Read</w:t>
      </w:r>
      <w:proofErr w:type="spellEnd"/>
      <w:r w:rsidRPr="001139CE">
        <w:rPr>
          <w:rFonts w:ascii="Arial" w:hAnsi="Arial"/>
          <w:b/>
          <w:sz w:val="24"/>
          <w:lang w:val="pt-PT"/>
        </w:rPr>
        <w:t xml:space="preserve"> </w:t>
      </w:r>
      <w:proofErr w:type="spellStart"/>
      <w:r w:rsidRPr="001139CE">
        <w:rPr>
          <w:rFonts w:ascii="Arial" w:hAnsi="Arial"/>
          <w:b/>
          <w:sz w:val="24"/>
          <w:lang w:val="pt-PT"/>
        </w:rPr>
        <w:t>Only</w:t>
      </w:r>
      <w:proofErr w:type="spellEnd"/>
      <w:r w:rsidRPr="001139CE">
        <w:rPr>
          <w:rFonts w:ascii="Arial" w:hAnsi="Arial"/>
          <w:b/>
          <w:sz w:val="24"/>
          <w:lang w:val="pt-PT"/>
        </w:rPr>
        <w:t xml:space="preserve"> Memory)</w:t>
      </w:r>
    </w:p>
    <w:p w:rsidR="001139CE" w:rsidRDefault="001139CE" w:rsidP="001139CE">
      <w:pPr>
        <w:jc w:val="both"/>
        <w:rPr>
          <w:sz w:val="16"/>
        </w:rPr>
      </w:pPr>
      <w:r>
        <w:rPr>
          <w:rFonts w:ascii="Arial" w:hAnsi="Arial"/>
          <w:b/>
          <w:sz w:val="16"/>
        </w:rPr>
        <w:t>É uma memória somente para leitura, não volátil.</w:t>
      </w:r>
      <w:r>
        <w:rPr>
          <w:rFonts w:ascii="Arial" w:hAnsi="Arial"/>
          <w:sz w:val="16"/>
        </w:rPr>
        <w:t xml:space="preserve"> Esta memória permanece fixa mesmo com o computador desligado. É utilizada como manual de consulta interno, </w:t>
      </w:r>
      <w:proofErr w:type="gramStart"/>
      <w:r>
        <w:rPr>
          <w:rFonts w:ascii="Arial" w:hAnsi="Arial"/>
          <w:sz w:val="16"/>
        </w:rPr>
        <w:t>onde</w:t>
      </w:r>
      <w:proofErr w:type="gramEnd"/>
      <w:r>
        <w:rPr>
          <w:rFonts w:ascii="Arial" w:hAnsi="Arial"/>
          <w:sz w:val="16"/>
        </w:rPr>
        <w:t xml:space="preserve"> as informações vem gravadas de fábrica. Essa memória armazena um programa</w:t>
      </w:r>
      <w:r>
        <w:rPr>
          <w:rFonts w:ascii="Arial" w:hAnsi="Arial"/>
        </w:rPr>
        <w:t xml:space="preserve"> </w:t>
      </w:r>
      <w:r>
        <w:rPr>
          <w:rFonts w:ascii="Arial" w:hAnsi="Arial"/>
          <w:sz w:val="16"/>
        </w:rPr>
        <w:t xml:space="preserve">chamado </w:t>
      </w:r>
      <w:proofErr w:type="spellStart"/>
      <w:r>
        <w:rPr>
          <w:rFonts w:ascii="Arial" w:hAnsi="Arial"/>
          <w:b/>
          <w:sz w:val="16"/>
        </w:rPr>
        <w:t>Bios</w:t>
      </w:r>
      <w:proofErr w:type="spellEnd"/>
      <w:r>
        <w:rPr>
          <w:rFonts w:ascii="Arial" w:hAnsi="Arial"/>
          <w:sz w:val="16"/>
        </w:rPr>
        <w:t xml:space="preserve"> que entra em ação no momento em que o computador é ligado, checa a memória, inicializa</w:t>
      </w:r>
      <w:r>
        <w:rPr>
          <w:rFonts w:ascii="Arial" w:hAnsi="Arial"/>
        </w:rPr>
        <w:t xml:space="preserve"> </w:t>
      </w:r>
      <w:r>
        <w:rPr>
          <w:rFonts w:ascii="Arial" w:hAnsi="Arial"/>
          <w:sz w:val="16"/>
        </w:rPr>
        <w:t>o hardware, lê e executa o sistema operacional</w:t>
      </w:r>
      <w:r>
        <w:rPr>
          <w:rFonts w:ascii="Arial" w:hAnsi="Arial"/>
        </w:rPr>
        <w:t xml:space="preserve"> </w:t>
      </w:r>
      <w:r>
        <w:rPr>
          <w:rFonts w:ascii="Arial" w:hAnsi="Arial"/>
          <w:sz w:val="16"/>
        </w:rPr>
        <w:t>a partir do disco.</w:t>
      </w:r>
    </w:p>
    <w:p w:rsidR="001139CE" w:rsidRPr="001139CE" w:rsidRDefault="001139CE" w:rsidP="001139CE">
      <w:pPr>
        <w:pStyle w:val="Corpodetexto"/>
        <w:widowControl w:val="0"/>
        <w:suppressAutoHyphens w:val="0"/>
        <w:spacing w:after="0"/>
        <w:jc w:val="center"/>
        <w:rPr>
          <w:rFonts w:ascii="Arial" w:hAnsi="Arial"/>
          <w:b/>
          <w:sz w:val="24"/>
          <w:lang w:val="pt-PT"/>
        </w:rPr>
      </w:pPr>
      <w:r w:rsidRPr="001139CE">
        <w:rPr>
          <w:rFonts w:ascii="Arial" w:hAnsi="Arial"/>
          <w:b/>
          <w:sz w:val="24"/>
          <w:lang w:val="pt-PT"/>
        </w:rPr>
        <w:t>Memória Secundária ou Auxiliar</w:t>
      </w:r>
    </w:p>
    <w:p w:rsidR="001139CE" w:rsidRDefault="001139CE" w:rsidP="001139CE">
      <w:pPr>
        <w:widowControl w:val="0"/>
        <w:jc w:val="both"/>
        <w:rPr>
          <w:rFonts w:ascii="Arial" w:hAnsi="Arial"/>
          <w:b/>
          <w:sz w:val="16"/>
        </w:rPr>
      </w:pPr>
      <w:r>
        <w:rPr>
          <w:rFonts w:ascii="Arial" w:hAnsi="Arial"/>
          <w:sz w:val="16"/>
        </w:rPr>
        <w:t>Como foi visto anteriormente, a RAM armazena informações cabíveis no microprocessador de maneira relativamente limitada. Para armazenar grande quantidade de informações, o microprocessador utiliza memórias auxiliares que são</w:t>
      </w:r>
      <w:r>
        <w:rPr>
          <w:rFonts w:ascii="Arial" w:hAnsi="Arial"/>
        </w:rPr>
        <w:t xml:space="preserve"> </w:t>
      </w:r>
      <w:r>
        <w:rPr>
          <w:rFonts w:ascii="Arial" w:hAnsi="Arial"/>
          <w:sz w:val="16"/>
        </w:rPr>
        <w:t>externas. Os tipos mais c</w:t>
      </w:r>
      <w:r>
        <w:rPr>
          <w:rFonts w:ascii="Arial" w:hAnsi="Arial"/>
          <w:sz w:val="16"/>
        </w:rPr>
        <w:t>o</w:t>
      </w:r>
      <w:r>
        <w:rPr>
          <w:rFonts w:ascii="Arial" w:hAnsi="Arial"/>
          <w:sz w:val="16"/>
        </w:rPr>
        <w:t xml:space="preserve">muns de armazenamento em um micro são o </w:t>
      </w:r>
      <w:r>
        <w:rPr>
          <w:rFonts w:ascii="Arial" w:hAnsi="Arial"/>
          <w:b/>
          <w:sz w:val="16"/>
        </w:rPr>
        <w:t>Disquete</w:t>
      </w:r>
      <w:r>
        <w:rPr>
          <w:rFonts w:ascii="Arial" w:hAnsi="Arial"/>
          <w:sz w:val="16"/>
        </w:rPr>
        <w:t xml:space="preserve">, </w:t>
      </w:r>
      <w:proofErr w:type="spellStart"/>
      <w:r>
        <w:rPr>
          <w:rFonts w:ascii="Arial" w:hAnsi="Arial"/>
          <w:b/>
          <w:sz w:val="16"/>
        </w:rPr>
        <w:t>CD’s</w:t>
      </w:r>
      <w:proofErr w:type="spellEnd"/>
      <w:r>
        <w:rPr>
          <w:rFonts w:ascii="Arial" w:hAnsi="Arial"/>
          <w:b/>
          <w:sz w:val="16"/>
        </w:rPr>
        <w:t xml:space="preserve">, </w:t>
      </w:r>
      <w:proofErr w:type="spellStart"/>
      <w:proofErr w:type="gramStart"/>
      <w:r>
        <w:rPr>
          <w:rFonts w:ascii="Arial" w:hAnsi="Arial"/>
          <w:b/>
          <w:sz w:val="16"/>
        </w:rPr>
        <w:t>DVD’s</w:t>
      </w:r>
      <w:proofErr w:type="spellEnd"/>
      <w:r>
        <w:rPr>
          <w:rFonts w:ascii="Arial" w:hAnsi="Arial"/>
          <w:b/>
          <w:sz w:val="16"/>
        </w:rPr>
        <w:t xml:space="preserve"> ,</w:t>
      </w:r>
      <w:proofErr w:type="gramEnd"/>
      <w:r>
        <w:rPr>
          <w:rFonts w:ascii="Arial" w:hAnsi="Arial"/>
          <w:b/>
          <w:sz w:val="16"/>
        </w:rPr>
        <w:t xml:space="preserve">  </w:t>
      </w:r>
      <w:proofErr w:type="spellStart"/>
      <w:r>
        <w:rPr>
          <w:rFonts w:ascii="Arial" w:hAnsi="Arial"/>
          <w:b/>
          <w:sz w:val="16"/>
        </w:rPr>
        <w:t>Pen-Driver</w:t>
      </w:r>
      <w:proofErr w:type="spellEnd"/>
      <w:r>
        <w:rPr>
          <w:rFonts w:ascii="Arial" w:hAnsi="Arial"/>
          <w:b/>
          <w:sz w:val="16"/>
        </w:rPr>
        <w:t xml:space="preserve"> </w:t>
      </w:r>
      <w:r>
        <w:rPr>
          <w:rFonts w:ascii="Arial" w:hAnsi="Arial"/>
          <w:sz w:val="16"/>
        </w:rPr>
        <w:t xml:space="preserve">e o </w:t>
      </w:r>
      <w:r>
        <w:rPr>
          <w:rFonts w:ascii="Arial" w:hAnsi="Arial"/>
          <w:b/>
          <w:sz w:val="16"/>
        </w:rPr>
        <w:t>HD.</w:t>
      </w:r>
    </w:p>
    <w:p w:rsidR="001139CE" w:rsidRDefault="001139CE" w:rsidP="001139CE">
      <w:pPr>
        <w:widowControl w:val="0"/>
        <w:jc w:val="both"/>
        <w:rPr>
          <w:rFonts w:ascii="Arial" w:hAnsi="Arial"/>
          <w:sz w:val="16"/>
        </w:rPr>
      </w:pPr>
      <w:r>
        <w:rPr>
          <w:rFonts w:ascii="Arial" w:hAnsi="Arial"/>
          <w:b/>
          <w:sz w:val="16"/>
        </w:rPr>
        <w:t xml:space="preserve">OBS.: </w:t>
      </w:r>
      <w:r>
        <w:rPr>
          <w:rFonts w:ascii="Arial" w:hAnsi="Arial"/>
          <w:sz w:val="16"/>
        </w:rPr>
        <w:t xml:space="preserve">A maioria das pessoas conceitua o gabinete do computador como sendo a CPU. Isto caracteriza um </w:t>
      </w:r>
      <w:r>
        <w:rPr>
          <w:rFonts w:ascii="Arial" w:hAnsi="Arial"/>
          <w:b/>
          <w:sz w:val="16"/>
        </w:rPr>
        <w:t>erro</w:t>
      </w:r>
      <w:r>
        <w:rPr>
          <w:rFonts w:ascii="Arial" w:hAnsi="Arial"/>
          <w:sz w:val="16"/>
        </w:rPr>
        <w:t>, pois é no gabinete que fica alojada a placa mãe e nesta placa fica c</w:t>
      </w:r>
      <w:r>
        <w:rPr>
          <w:rFonts w:ascii="Arial" w:hAnsi="Arial"/>
          <w:sz w:val="16"/>
        </w:rPr>
        <w:t>o</w:t>
      </w:r>
      <w:r>
        <w:rPr>
          <w:rFonts w:ascii="Arial" w:hAnsi="Arial"/>
          <w:sz w:val="16"/>
        </w:rPr>
        <w:t>nectada a</w:t>
      </w:r>
      <w:r>
        <w:rPr>
          <w:rFonts w:ascii="Arial" w:hAnsi="Arial"/>
        </w:rPr>
        <w:t xml:space="preserve"> </w:t>
      </w:r>
      <w:r>
        <w:rPr>
          <w:rFonts w:ascii="Arial" w:hAnsi="Arial"/>
          <w:sz w:val="16"/>
        </w:rPr>
        <w:t>CPU.</w:t>
      </w:r>
    </w:p>
    <w:p w:rsidR="001139CE" w:rsidRDefault="001139CE" w:rsidP="001139CE">
      <w:pPr>
        <w:jc w:val="center"/>
        <w:rPr>
          <w:rFonts w:ascii="Arial" w:hAnsi="Arial"/>
          <w:b/>
          <w:sz w:val="16"/>
          <w:lang w:val="pt-PT"/>
        </w:rPr>
      </w:pPr>
      <w:r>
        <w:rPr>
          <w:rFonts w:ascii="Arial" w:hAnsi="Arial"/>
          <w:b/>
          <w:sz w:val="32"/>
        </w:rPr>
        <w:t>Organização da Informação</w:t>
      </w:r>
    </w:p>
    <w:p w:rsidR="001139CE" w:rsidRDefault="001139CE" w:rsidP="001139CE">
      <w:pPr>
        <w:widowControl w:val="0"/>
        <w:rPr>
          <w:rFonts w:ascii="Arial" w:hAnsi="Arial"/>
          <w:sz w:val="16"/>
        </w:rPr>
        <w:sectPr w:rsidR="001139CE" w:rsidSect="001139CE">
          <w:pgSz w:w="11906" w:h="16838"/>
          <w:pgMar w:top="426" w:right="707" w:bottom="1417" w:left="993" w:header="708" w:footer="708" w:gutter="0"/>
          <w:cols w:space="708"/>
          <w:docGrid w:linePitch="360"/>
        </w:sectPr>
      </w:pPr>
      <w:r>
        <w:rPr>
          <w:rFonts w:ascii="Arial" w:hAnsi="Arial"/>
          <w:sz w:val="16"/>
        </w:rPr>
        <w:t>Todas as informações processadas e armazenadas num computador são constituídas por caracteres (letras, algarismos, símbolos especiais, etc.).</w:t>
      </w:r>
      <w:r>
        <w:rPr>
          <w:rFonts w:ascii="Arial" w:hAnsi="Arial"/>
          <w:b/>
          <w:sz w:val="16"/>
        </w:rPr>
        <w:t xml:space="preserve"> </w:t>
      </w:r>
      <w:r>
        <w:rPr>
          <w:rFonts w:ascii="Arial" w:hAnsi="Arial"/>
          <w:sz w:val="16"/>
        </w:rPr>
        <w:t>No entanto, para que e</w:t>
      </w:r>
      <w:r>
        <w:rPr>
          <w:rFonts w:ascii="Arial" w:hAnsi="Arial"/>
          <w:sz w:val="16"/>
        </w:rPr>
        <w:t>s</w:t>
      </w:r>
      <w:r>
        <w:rPr>
          <w:rFonts w:ascii="Arial" w:hAnsi="Arial"/>
          <w:sz w:val="16"/>
        </w:rPr>
        <w:t>ses caracteres possam ser facilmente manipulados, é preciso que</w:t>
      </w:r>
      <w:r>
        <w:rPr>
          <w:rFonts w:ascii="Arial" w:hAnsi="Arial"/>
        </w:rPr>
        <w:t xml:space="preserve"> </w:t>
      </w:r>
      <w:r>
        <w:rPr>
          <w:rFonts w:ascii="Arial" w:hAnsi="Arial"/>
          <w:sz w:val="16"/>
        </w:rPr>
        <w:t xml:space="preserve">cada </w:t>
      </w:r>
      <w:proofErr w:type="spellStart"/>
      <w:r>
        <w:rPr>
          <w:rFonts w:ascii="Arial" w:hAnsi="Arial"/>
          <w:sz w:val="16"/>
        </w:rPr>
        <w:t>caracter</w:t>
      </w:r>
      <w:proofErr w:type="spellEnd"/>
      <w:r>
        <w:rPr>
          <w:rFonts w:ascii="Arial" w:hAnsi="Arial"/>
          <w:sz w:val="16"/>
        </w:rPr>
        <w:t xml:space="preserve"> sofra um processo que o reduza a uma combinação dos algarismos zeros e uns. Cada algarismo r</w:t>
      </w:r>
      <w:r>
        <w:rPr>
          <w:rFonts w:ascii="Arial" w:hAnsi="Arial"/>
          <w:sz w:val="16"/>
        </w:rPr>
        <w:t>e</w:t>
      </w:r>
      <w:r>
        <w:rPr>
          <w:rFonts w:ascii="Arial" w:hAnsi="Arial"/>
          <w:sz w:val="16"/>
        </w:rPr>
        <w:t xml:space="preserve">cebe o nome de </w:t>
      </w:r>
      <w:r>
        <w:rPr>
          <w:rFonts w:ascii="Arial" w:hAnsi="Arial"/>
          <w:b/>
          <w:sz w:val="16"/>
        </w:rPr>
        <w:t>BIT (</w:t>
      </w:r>
      <w:proofErr w:type="spellStart"/>
      <w:r>
        <w:rPr>
          <w:rFonts w:ascii="Arial" w:hAnsi="Arial"/>
          <w:b/>
          <w:sz w:val="16"/>
        </w:rPr>
        <w:t>Binary</w:t>
      </w:r>
      <w:proofErr w:type="spellEnd"/>
      <w:r>
        <w:rPr>
          <w:rFonts w:ascii="Arial" w:hAnsi="Arial"/>
          <w:b/>
          <w:sz w:val="16"/>
        </w:rPr>
        <w:t xml:space="preserve"> </w:t>
      </w:r>
      <w:proofErr w:type="spellStart"/>
      <w:r>
        <w:rPr>
          <w:rFonts w:ascii="Arial" w:hAnsi="Arial"/>
          <w:b/>
          <w:sz w:val="16"/>
        </w:rPr>
        <w:t>Digit</w:t>
      </w:r>
      <w:proofErr w:type="spellEnd"/>
      <w:r>
        <w:rPr>
          <w:rFonts w:ascii="Arial" w:hAnsi="Arial"/>
          <w:b/>
          <w:sz w:val="16"/>
        </w:rPr>
        <w:t>)</w:t>
      </w:r>
      <w:r>
        <w:rPr>
          <w:rFonts w:ascii="Arial" w:hAnsi="Arial"/>
          <w:sz w:val="16"/>
        </w:rPr>
        <w:t xml:space="preserve"> e constitui a menor unidade de medida de informação de um computador. Ao conjunto de </w:t>
      </w:r>
      <w:proofErr w:type="gramStart"/>
      <w:r>
        <w:rPr>
          <w:rFonts w:ascii="Arial" w:hAnsi="Arial"/>
          <w:sz w:val="16"/>
        </w:rPr>
        <w:t>8</w:t>
      </w:r>
      <w:proofErr w:type="gramEnd"/>
      <w:r>
        <w:rPr>
          <w:rFonts w:ascii="Arial" w:hAnsi="Arial"/>
          <w:sz w:val="16"/>
        </w:rPr>
        <w:t xml:space="preserve"> bits</w:t>
      </w:r>
      <w:r>
        <w:rPr>
          <w:rFonts w:ascii="Arial" w:hAnsi="Arial"/>
        </w:rPr>
        <w:t xml:space="preserve">, </w:t>
      </w:r>
      <w:r>
        <w:rPr>
          <w:rFonts w:ascii="Arial" w:hAnsi="Arial"/>
          <w:sz w:val="16"/>
        </w:rPr>
        <w:t xml:space="preserve">chamados de </w:t>
      </w:r>
      <w:r>
        <w:rPr>
          <w:rFonts w:ascii="Arial" w:hAnsi="Arial"/>
          <w:b/>
          <w:sz w:val="16"/>
        </w:rPr>
        <w:t>BYTE (</w:t>
      </w:r>
      <w:proofErr w:type="spellStart"/>
      <w:r>
        <w:rPr>
          <w:rFonts w:ascii="Arial" w:hAnsi="Arial"/>
          <w:b/>
          <w:sz w:val="16"/>
        </w:rPr>
        <w:t>Binary</w:t>
      </w:r>
      <w:proofErr w:type="spellEnd"/>
      <w:r>
        <w:rPr>
          <w:rFonts w:ascii="Arial" w:hAnsi="Arial"/>
          <w:b/>
          <w:sz w:val="16"/>
        </w:rPr>
        <w:t xml:space="preserve"> </w:t>
      </w:r>
      <w:proofErr w:type="spellStart"/>
      <w:r>
        <w:rPr>
          <w:rFonts w:ascii="Arial" w:hAnsi="Arial"/>
          <w:b/>
          <w:sz w:val="16"/>
        </w:rPr>
        <w:t>Term</w:t>
      </w:r>
      <w:proofErr w:type="spellEnd"/>
      <w:r>
        <w:rPr>
          <w:rFonts w:ascii="Arial" w:hAnsi="Arial"/>
          <w:b/>
          <w:sz w:val="16"/>
        </w:rPr>
        <w:t xml:space="preserve">). </w:t>
      </w:r>
      <w:r>
        <w:rPr>
          <w:rFonts w:ascii="Arial" w:hAnsi="Arial"/>
          <w:sz w:val="16"/>
        </w:rPr>
        <w:t xml:space="preserve">A letra “A” é formada por </w:t>
      </w:r>
      <w:proofErr w:type="gramStart"/>
      <w:r>
        <w:rPr>
          <w:rFonts w:ascii="Arial" w:hAnsi="Arial"/>
          <w:sz w:val="16"/>
        </w:rPr>
        <w:t>8</w:t>
      </w:r>
      <w:proofErr w:type="gramEnd"/>
      <w:r>
        <w:rPr>
          <w:rFonts w:ascii="Arial" w:hAnsi="Arial"/>
          <w:sz w:val="16"/>
        </w:rPr>
        <w:t xml:space="preserve"> bits, ou seja, 1 byte (conjunto de 8 bits)</w:t>
      </w:r>
    </w:p>
    <w:tbl>
      <w:tblPr>
        <w:tblW w:w="0" w:type="auto"/>
        <w:tblInd w:w="-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155"/>
        <w:gridCol w:w="987"/>
        <w:gridCol w:w="1091"/>
      </w:tblGrid>
      <w:tr w:rsidR="001139CE" w:rsidTr="001139CE">
        <w:tblPrEx>
          <w:tblCellMar>
            <w:top w:w="0" w:type="dxa"/>
            <w:bottom w:w="0" w:type="dxa"/>
          </w:tblCellMar>
        </w:tblPrEx>
        <w:tc>
          <w:tcPr>
            <w:tcW w:w="1155" w:type="dxa"/>
          </w:tcPr>
          <w:p w:rsidR="001139CE" w:rsidRDefault="001139CE" w:rsidP="008A5331">
            <w:r>
              <w:lastRenderedPageBreak/>
              <w:t>Nome</w:t>
            </w:r>
          </w:p>
        </w:tc>
        <w:tc>
          <w:tcPr>
            <w:tcW w:w="987" w:type="dxa"/>
          </w:tcPr>
          <w:p w:rsidR="001139CE" w:rsidRDefault="001139CE" w:rsidP="001139CE">
            <w:pPr>
              <w:jc w:val="center"/>
            </w:pPr>
            <w:r>
              <w:t>Símbolo</w:t>
            </w:r>
          </w:p>
        </w:tc>
        <w:tc>
          <w:tcPr>
            <w:tcW w:w="1091" w:type="dxa"/>
          </w:tcPr>
          <w:p w:rsidR="001139CE" w:rsidRDefault="001139CE" w:rsidP="008A5331">
            <w:r>
              <w:t>Tamanho</w:t>
            </w:r>
          </w:p>
        </w:tc>
      </w:tr>
      <w:tr w:rsidR="001139CE" w:rsidTr="001139CE">
        <w:tblPrEx>
          <w:tblCellMar>
            <w:top w:w="0" w:type="dxa"/>
            <w:bottom w:w="0" w:type="dxa"/>
          </w:tblCellMar>
        </w:tblPrEx>
        <w:tc>
          <w:tcPr>
            <w:tcW w:w="1155" w:type="dxa"/>
          </w:tcPr>
          <w:p w:rsidR="001139CE" w:rsidRDefault="001139CE" w:rsidP="008A5331">
            <w:r>
              <w:t>Byte</w:t>
            </w:r>
          </w:p>
        </w:tc>
        <w:tc>
          <w:tcPr>
            <w:tcW w:w="987" w:type="dxa"/>
          </w:tcPr>
          <w:p w:rsidR="001139CE" w:rsidRDefault="001139CE" w:rsidP="001139CE">
            <w:pPr>
              <w:jc w:val="center"/>
            </w:pPr>
            <w:r>
              <w:t>B</w:t>
            </w:r>
          </w:p>
        </w:tc>
        <w:tc>
          <w:tcPr>
            <w:tcW w:w="1091" w:type="dxa"/>
          </w:tcPr>
          <w:p w:rsidR="001139CE" w:rsidRDefault="001139CE" w:rsidP="008A5331">
            <w:proofErr w:type="gramStart"/>
            <w:r>
              <w:t>8</w:t>
            </w:r>
            <w:proofErr w:type="gramEnd"/>
            <w:r>
              <w:t xml:space="preserve"> bits</w:t>
            </w:r>
          </w:p>
        </w:tc>
      </w:tr>
      <w:tr w:rsidR="001139CE" w:rsidTr="001139CE">
        <w:tblPrEx>
          <w:tblCellMar>
            <w:top w:w="0" w:type="dxa"/>
            <w:bottom w:w="0" w:type="dxa"/>
          </w:tblCellMar>
        </w:tblPrEx>
        <w:tc>
          <w:tcPr>
            <w:tcW w:w="1155" w:type="dxa"/>
          </w:tcPr>
          <w:p w:rsidR="001139CE" w:rsidRDefault="001139CE" w:rsidP="008A5331">
            <w:proofErr w:type="spellStart"/>
            <w:r>
              <w:t>Quilobyte</w:t>
            </w:r>
            <w:proofErr w:type="spellEnd"/>
          </w:p>
        </w:tc>
        <w:tc>
          <w:tcPr>
            <w:tcW w:w="987" w:type="dxa"/>
          </w:tcPr>
          <w:p w:rsidR="001139CE" w:rsidRDefault="001139CE" w:rsidP="001139CE">
            <w:pPr>
              <w:jc w:val="center"/>
            </w:pPr>
            <w:r>
              <w:t>KB</w:t>
            </w:r>
          </w:p>
        </w:tc>
        <w:tc>
          <w:tcPr>
            <w:tcW w:w="1091" w:type="dxa"/>
          </w:tcPr>
          <w:p w:rsidR="001139CE" w:rsidRDefault="001139CE" w:rsidP="008A5331">
            <w:r>
              <w:t>1024 B</w:t>
            </w:r>
          </w:p>
        </w:tc>
      </w:tr>
      <w:tr w:rsidR="001139CE" w:rsidTr="001139CE">
        <w:tblPrEx>
          <w:tblCellMar>
            <w:top w:w="0" w:type="dxa"/>
            <w:bottom w:w="0" w:type="dxa"/>
          </w:tblCellMar>
        </w:tblPrEx>
        <w:tc>
          <w:tcPr>
            <w:tcW w:w="1155" w:type="dxa"/>
          </w:tcPr>
          <w:p w:rsidR="001139CE" w:rsidRDefault="001139CE" w:rsidP="008A5331">
            <w:r>
              <w:t>Megabyte</w:t>
            </w:r>
          </w:p>
        </w:tc>
        <w:tc>
          <w:tcPr>
            <w:tcW w:w="987" w:type="dxa"/>
          </w:tcPr>
          <w:p w:rsidR="001139CE" w:rsidRDefault="001139CE" w:rsidP="001139CE">
            <w:pPr>
              <w:jc w:val="center"/>
            </w:pPr>
            <w:r>
              <w:t>MB</w:t>
            </w:r>
          </w:p>
        </w:tc>
        <w:tc>
          <w:tcPr>
            <w:tcW w:w="1091" w:type="dxa"/>
          </w:tcPr>
          <w:p w:rsidR="001139CE" w:rsidRDefault="001139CE" w:rsidP="008A5331">
            <w:r>
              <w:t>1024 KB</w:t>
            </w:r>
          </w:p>
        </w:tc>
      </w:tr>
      <w:tr w:rsidR="001139CE" w:rsidTr="001139CE">
        <w:tblPrEx>
          <w:tblCellMar>
            <w:top w:w="0" w:type="dxa"/>
            <w:bottom w:w="0" w:type="dxa"/>
          </w:tblCellMar>
        </w:tblPrEx>
        <w:tc>
          <w:tcPr>
            <w:tcW w:w="1155" w:type="dxa"/>
          </w:tcPr>
          <w:p w:rsidR="001139CE" w:rsidRDefault="001139CE" w:rsidP="008A5331">
            <w:r>
              <w:t>Gigabyte</w:t>
            </w:r>
          </w:p>
        </w:tc>
        <w:tc>
          <w:tcPr>
            <w:tcW w:w="987" w:type="dxa"/>
          </w:tcPr>
          <w:p w:rsidR="001139CE" w:rsidRDefault="001139CE" w:rsidP="001139CE">
            <w:pPr>
              <w:jc w:val="center"/>
            </w:pPr>
            <w:r>
              <w:t>GB</w:t>
            </w:r>
          </w:p>
        </w:tc>
        <w:tc>
          <w:tcPr>
            <w:tcW w:w="1091" w:type="dxa"/>
          </w:tcPr>
          <w:p w:rsidR="001139CE" w:rsidRDefault="001139CE" w:rsidP="008A5331">
            <w:r>
              <w:t>1024 MB</w:t>
            </w:r>
          </w:p>
        </w:tc>
      </w:tr>
      <w:tr w:rsidR="001139CE" w:rsidTr="001139CE">
        <w:tblPrEx>
          <w:tblCellMar>
            <w:top w:w="0" w:type="dxa"/>
            <w:bottom w:w="0" w:type="dxa"/>
          </w:tblCellMar>
        </w:tblPrEx>
        <w:tc>
          <w:tcPr>
            <w:tcW w:w="1155" w:type="dxa"/>
          </w:tcPr>
          <w:p w:rsidR="001139CE" w:rsidRDefault="001139CE" w:rsidP="008A5331">
            <w:proofErr w:type="spellStart"/>
            <w:r>
              <w:t>Terabyte</w:t>
            </w:r>
            <w:proofErr w:type="spellEnd"/>
          </w:p>
        </w:tc>
        <w:tc>
          <w:tcPr>
            <w:tcW w:w="987" w:type="dxa"/>
          </w:tcPr>
          <w:p w:rsidR="001139CE" w:rsidRDefault="001139CE" w:rsidP="001139CE">
            <w:pPr>
              <w:jc w:val="center"/>
            </w:pPr>
            <w:r>
              <w:t>TB</w:t>
            </w:r>
          </w:p>
        </w:tc>
        <w:tc>
          <w:tcPr>
            <w:tcW w:w="1091" w:type="dxa"/>
          </w:tcPr>
          <w:p w:rsidR="001139CE" w:rsidRDefault="001139CE" w:rsidP="008A5331">
            <w:r>
              <w:t>1024 GB</w:t>
            </w:r>
          </w:p>
        </w:tc>
      </w:tr>
      <w:tr w:rsidR="001139CE" w:rsidTr="001139CE">
        <w:tblPrEx>
          <w:tblCellMar>
            <w:top w:w="0" w:type="dxa"/>
            <w:bottom w:w="0" w:type="dxa"/>
          </w:tblCellMar>
        </w:tblPrEx>
        <w:tc>
          <w:tcPr>
            <w:tcW w:w="1155" w:type="dxa"/>
          </w:tcPr>
          <w:p w:rsidR="001139CE" w:rsidRDefault="001139CE" w:rsidP="008A5331">
            <w:proofErr w:type="spellStart"/>
            <w:r>
              <w:t>Petabyte</w:t>
            </w:r>
            <w:proofErr w:type="spellEnd"/>
          </w:p>
        </w:tc>
        <w:tc>
          <w:tcPr>
            <w:tcW w:w="987" w:type="dxa"/>
          </w:tcPr>
          <w:p w:rsidR="001139CE" w:rsidRDefault="001139CE" w:rsidP="001139CE">
            <w:pPr>
              <w:jc w:val="center"/>
            </w:pPr>
            <w:r>
              <w:t>PB</w:t>
            </w:r>
          </w:p>
        </w:tc>
        <w:tc>
          <w:tcPr>
            <w:tcW w:w="1091" w:type="dxa"/>
          </w:tcPr>
          <w:p w:rsidR="001139CE" w:rsidRDefault="001139CE" w:rsidP="008A5331">
            <w:r>
              <w:t>1024 TB</w:t>
            </w:r>
          </w:p>
        </w:tc>
      </w:tr>
      <w:tr w:rsidR="001139CE" w:rsidTr="001139CE">
        <w:tblPrEx>
          <w:tblCellMar>
            <w:top w:w="0" w:type="dxa"/>
            <w:bottom w:w="0" w:type="dxa"/>
          </w:tblCellMar>
        </w:tblPrEx>
        <w:tc>
          <w:tcPr>
            <w:tcW w:w="1155" w:type="dxa"/>
          </w:tcPr>
          <w:p w:rsidR="001139CE" w:rsidRDefault="001139CE" w:rsidP="008A5331">
            <w:proofErr w:type="spellStart"/>
            <w:r>
              <w:t>Exabyte</w:t>
            </w:r>
            <w:proofErr w:type="spellEnd"/>
          </w:p>
        </w:tc>
        <w:tc>
          <w:tcPr>
            <w:tcW w:w="987" w:type="dxa"/>
          </w:tcPr>
          <w:p w:rsidR="001139CE" w:rsidRDefault="001139CE" w:rsidP="001139CE">
            <w:pPr>
              <w:jc w:val="center"/>
            </w:pPr>
            <w:r>
              <w:t>EB</w:t>
            </w:r>
          </w:p>
        </w:tc>
        <w:tc>
          <w:tcPr>
            <w:tcW w:w="1091" w:type="dxa"/>
          </w:tcPr>
          <w:p w:rsidR="001139CE" w:rsidRDefault="001139CE" w:rsidP="008A5331">
            <w:r>
              <w:t>1024 PB</w:t>
            </w:r>
          </w:p>
        </w:tc>
      </w:tr>
      <w:tr w:rsidR="001139CE" w:rsidTr="001139CE">
        <w:tblPrEx>
          <w:tblCellMar>
            <w:top w:w="0" w:type="dxa"/>
            <w:bottom w:w="0" w:type="dxa"/>
          </w:tblCellMar>
        </w:tblPrEx>
        <w:tc>
          <w:tcPr>
            <w:tcW w:w="1155" w:type="dxa"/>
          </w:tcPr>
          <w:p w:rsidR="001139CE" w:rsidRDefault="001139CE" w:rsidP="008A5331">
            <w:proofErr w:type="spellStart"/>
            <w:proofErr w:type="gramStart"/>
            <w:r>
              <w:t>zettabyte</w:t>
            </w:r>
            <w:proofErr w:type="spellEnd"/>
            <w:proofErr w:type="gramEnd"/>
          </w:p>
        </w:tc>
        <w:tc>
          <w:tcPr>
            <w:tcW w:w="987" w:type="dxa"/>
          </w:tcPr>
          <w:p w:rsidR="001139CE" w:rsidRDefault="001139CE" w:rsidP="001139CE">
            <w:pPr>
              <w:jc w:val="center"/>
            </w:pPr>
            <w:r>
              <w:t>ZB</w:t>
            </w:r>
          </w:p>
        </w:tc>
        <w:tc>
          <w:tcPr>
            <w:tcW w:w="1091" w:type="dxa"/>
          </w:tcPr>
          <w:p w:rsidR="001139CE" w:rsidRDefault="001139CE" w:rsidP="008A5331">
            <w:r>
              <w:t>1024 EB</w:t>
            </w:r>
          </w:p>
        </w:tc>
      </w:tr>
      <w:tr w:rsidR="001139CE" w:rsidTr="001139CE">
        <w:tblPrEx>
          <w:tblCellMar>
            <w:top w:w="0" w:type="dxa"/>
            <w:bottom w:w="0" w:type="dxa"/>
          </w:tblCellMar>
        </w:tblPrEx>
        <w:tc>
          <w:tcPr>
            <w:tcW w:w="1155" w:type="dxa"/>
          </w:tcPr>
          <w:p w:rsidR="001139CE" w:rsidRDefault="001139CE" w:rsidP="008A5331">
            <w:proofErr w:type="spellStart"/>
            <w:proofErr w:type="gramStart"/>
            <w:r>
              <w:t>yottabyte</w:t>
            </w:r>
            <w:proofErr w:type="spellEnd"/>
            <w:proofErr w:type="gramEnd"/>
          </w:p>
        </w:tc>
        <w:tc>
          <w:tcPr>
            <w:tcW w:w="987" w:type="dxa"/>
          </w:tcPr>
          <w:p w:rsidR="001139CE" w:rsidRDefault="001139CE" w:rsidP="001139CE">
            <w:pPr>
              <w:jc w:val="center"/>
            </w:pPr>
            <w:r>
              <w:t>YB</w:t>
            </w:r>
          </w:p>
        </w:tc>
        <w:tc>
          <w:tcPr>
            <w:tcW w:w="1091" w:type="dxa"/>
          </w:tcPr>
          <w:p w:rsidR="001139CE" w:rsidRDefault="001139CE" w:rsidP="008A5331">
            <w:r>
              <w:t>1024 ZB</w:t>
            </w:r>
          </w:p>
        </w:tc>
      </w:tr>
    </w:tbl>
    <w:p w:rsidR="001139CE" w:rsidRDefault="001139CE" w:rsidP="00330F5C">
      <w:pPr>
        <w:jc w:val="center"/>
      </w:pPr>
    </w:p>
    <w:tbl>
      <w:tblPr>
        <w:tblW w:w="0" w:type="auto"/>
        <w:tblInd w:w="-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2592"/>
        <w:gridCol w:w="1276"/>
      </w:tblGrid>
      <w:tr w:rsidR="001139CE" w:rsidTr="001139CE">
        <w:tblPrEx>
          <w:tblCellMar>
            <w:top w:w="0" w:type="dxa"/>
            <w:bottom w:w="0" w:type="dxa"/>
          </w:tblCellMar>
        </w:tblPrEx>
        <w:tc>
          <w:tcPr>
            <w:tcW w:w="2592" w:type="dxa"/>
          </w:tcPr>
          <w:p w:rsidR="001139CE" w:rsidRDefault="001139CE" w:rsidP="008A5331">
            <w:r>
              <w:lastRenderedPageBreak/>
              <w:t>Exemplo</w:t>
            </w:r>
          </w:p>
        </w:tc>
        <w:tc>
          <w:tcPr>
            <w:tcW w:w="1276" w:type="dxa"/>
          </w:tcPr>
          <w:p w:rsidR="001139CE" w:rsidRDefault="001139CE" w:rsidP="008A5331">
            <w:r>
              <w:t>Tamanho</w:t>
            </w:r>
          </w:p>
        </w:tc>
      </w:tr>
      <w:tr w:rsidR="001139CE" w:rsidTr="001139CE">
        <w:tblPrEx>
          <w:tblCellMar>
            <w:top w:w="0" w:type="dxa"/>
            <w:bottom w:w="0" w:type="dxa"/>
          </w:tblCellMar>
        </w:tblPrEx>
        <w:tc>
          <w:tcPr>
            <w:tcW w:w="2592" w:type="dxa"/>
          </w:tcPr>
          <w:p w:rsidR="001139CE" w:rsidRDefault="001139CE" w:rsidP="008A5331">
            <w:proofErr w:type="gramStart"/>
            <w:r>
              <w:t>1</w:t>
            </w:r>
            <w:proofErr w:type="gramEnd"/>
            <w:r>
              <w:t xml:space="preserve"> letra ou número</w:t>
            </w:r>
          </w:p>
        </w:tc>
        <w:tc>
          <w:tcPr>
            <w:tcW w:w="1276" w:type="dxa"/>
          </w:tcPr>
          <w:p w:rsidR="001139CE" w:rsidRDefault="001139CE" w:rsidP="008A5331">
            <w:proofErr w:type="gramStart"/>
            <w:r>
              <w:t>1</w:t>
            </w:r>
            <w:proofErr w:type="gramEnd"/>
            <w:r>
              <w:t xml:space="preserve"> byte</w:t>
            </w:r>
          </w:p>
        </w:tc>
      </w:tr>
      <w:tr w:rsidR="001139CE" w:rsidTr="001139CE">
        <w:tblPrEx>
          <w:tblCellMar>
            <w:top w:w="0" w:type="dxa"/>
            <w:bottom w:w="0" w:type="dxa"/>
          </w:tblCellMar>
        </w:tblPrEx>
        <w:tc>
          <w:tcPr>
            <w:tcW w:w="2592" w:type="dxa"/>
          </w:tcPr>
          <w:p w:rsidR="001139CE" w:rsidRDefault="001139CE" w:rsidP="008A5331">
            <w:proofErr w:type="spellStart"/>
            <w:r>
              <w:t>Doc</w:t>
            </w:r>
            <w:proofErr w:type="spellEnd"/>
            <w:r>
              <w:t xml:space="preserve">. </w:t>
            </w:r>
            <w:proofErr w:type="gramStart"/>
            <w:r>
              <w:t>do</w:t>
            </w:r>
            <w:proofErr w:type="gramEnd"/>
            <w:r>
              <w:t xml:space="preserve"> Word em branco</w:t>
            </w:r>
          </w:p>
        </w:tc>
        <w:tc>
          <w:tcPr>
            <w:tcW w:w="1276" w:type="dxa"/>
          </w:tcPr>
          <w:p w:rsidR="001139CE" w:rsidRDefault="001139CE" w:rsidP="008A5331">
            <w:r>
              <w:t>9,67 KB</w:t>
            </w:r>
          </w:p>
        </w:tc>
      </w:tr>
      <w:tr w:rsidR="001139CE" w:rsidTr="001139CE">
        <w:tblPrEx>
          <w:tblCellMar>
            <w:top w:w="0" w:type="dxa"/>
            <w:bottom w:w="0" w:type="dxa"/>
          </w:tblCellMar>
        </w:tblPrEx>
        <w:tc>
          <w:tcPr>
            <w:tcW w:w="2592" w:type="dxa"/>
          </w:tcPr>
          <w:p w:rsidR="001139CE" w:rsidRDefault="001139CE" w:rsidP="008A5331">
            <w:proofErr w:type="spellStart"/>
            <w:r>
              <w:t>Photoshop</w:t>
            </w:r>
            <w:proofErr w:type="spellEnd"/>
            <w:r>
              <w:t xml:space="preserve"> 7.0</w:t>
            </w:r>
          </w:p>
        </w:tc>
        <w:tc>
          <w:tcPr>
            <w:tcW w:w="1276" w:type="dxa"/>
          </w:tcPr>
          <w:p w:rsidR="001139CE" w:rsidRDefault="001139CE" w:rsidP="008A5331">
            <w:r>
              <w:t xml:space="preserve">143 </w:t>
            </w:r>
            <w:proofErr w:type="spellStart"/>
            <w:proofErr w:type="gramStart"/>
            <w:r>
              <w:t>mb</w:t>
            </w:r>
            <w:proofErr w:type="spellEnd"/>
            <w:proofErr w:type="gramEnd"/>
          </w:p>
        </w:tc>
      </w:tr>
      <w:tr w:rsidR="001139CE" w:rsidTr="001139CE">
        <w:tblPrEx>
          <w:tblCellMar>
            <w:top w:w="0" w:type="dxa"/>
            <w:bottom w:w="0" w:type="dxa"/>
          </w:tblCellMar>
        </w:tblPrEx>
        <w:tc>
          <w:tcPr>
            <w:tcW w:w="2592" w:type="dxa"/>
          </w:tcPr>
          <w:p w:rsidR="001139CE" w:rsidRDefault="001139CE" w:rsidP="008A5331">
            <w:r>
              <w:t>MPs, Cartão de Memória</w:t>
            </w:r>
          </w:p>
        </w:tc>
        <w:tc>
          <w:tcPr>
            <w:tcW w:w="1276" w:type="dxa"/>
          </w:tcPr>
          <w:p w:rsidR="001139CE" w:rsidRDefault="001139CE" w:rsidP="008A5331">
            <w:r>
              <w:t>Mín. 1 GB</w:t>
            </w:r>
          </w:p>
        </w:tc>
      </w:tr>
      <w:tr w:rsidR="001139CE" w:rsidTr="001139CE">
        <w:tblPrEx>
          <w:tblCellMar>
            <w:top w:w="0" w:type="dxa"/>
            <w:bottom w:w="0" w:type="dxa"/>
          </w:tblCellMar>
        </w:tblPrEx>
        <w:tc>
          <w:tcPr>
            <w:tcW w:w="2592" w:type="dxa"/>
          </w:tcPr>
          <w:p w:rsidR="001139CE" w:rsidRDefault="001139CE" w:rsidP="008A5331">
            <w:r>
              <w:t>HD</w:t>
            </w:r>
          </w:p>
        </w:tc>
        <w:tc>
          <w:tcPr>
            <w:tcW w:w="1276" w:type="dxa"/>
          </w:tcPr>
          <w:p w:rsidR="001139CE" w:rsidRDefault="001139CE" w:rsidP="008A5331">
            <w:proofErr w:type="gramStart"/>
            <w:r>
              <w:t>1</w:t>
            </w:r>
            <w:proofErr w:type="gramEnd"/>
            <w:r>
              <w:t xml:space="preserve"> TB</w:t>
            </w:r>
          </w:p>
        </w:tc>
      </w:tr>
    </w:tbl>
    <w:p w:rsidR="001139CE" w:rsidRDefault="001139CE" w:rsidP="00330F5C">
      <w:pPr>
        <w:jc w:val="center"/>
      </w:pPr>
    </w:p>
    <w:p w:rsidR="001139CE" w:rsidRDefault="001139CE" w:rsidP="00330F5C">
      <w:pPr>
        <w:jc w:val="center"/>
      </w:pPr>
    </w:p>
    <w:p w:rsidR="001139CE" w:rsidRPr="00330F5C" w:rsidRDefault="001139CE" w:rsidP="00330F5C">
      <w:pPr>
        <w:jc w:val="center"/>
      </w:pPr>
    </w:p>
    <w:sectPr w:rsidR="001139CE" w:rsidRPr="00330F5C" w:rsidSect="001139CE">
      <w:type w:val="continuous"/>
      <w:pgSz w:w="11906" w:h="16838"/>
      <w:pgMar w:top="426" w:right="707" w:bottom="1417" w:left="993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30F5C"/>
    <w:rsid w:val="001139CE"/>
    <w:rsid w:val="00330F5C"/>
    <w:rsid w:val="00F337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AF"/>
  </w:style>
  <w:style w:type="paragraph" w:styleId="Ttulo1">
    <w:name w:val="heading 1"/>
    <w:basedOn w:val="Normal"/>
    <w:next w:val="Normal"/>
    <w:link w:val="Ttulo1Char"/>
    <w:qFormat/>
    <w:rsid w:val="00330F5C"/>
    <w:pPr>
      <w:keepNext/>
      <w:spacing w:after="0" w:line="240" w:lineRule="auto"/>
      <w:jc w:val="center"/>
      <w:outlineLvl w:val="0"/>
    </w:pPr>
    <w:rPr>
      <w:rFonts w:ascii="Arial" w:eastAsia="Times New Roman" w:hAnsi="Arial" w:cs="Times New Roman"/>
      <w:b/>
      <w:sz w:val="16"/>
      <w:szCs w:val="20"/>
      <w:lang w:val="pt-PT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semiHidden/>
    <w:rsid w:val="00330F5C"/>
    <w:pPr>
      <w:suppressAutoHyphens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semiHidden/>
    <w:rsid w:val="00330F5C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rsid w:val="00330F5C"/>
    <w:rPr>
      <w:rFonts w:ascii="Arial" w:eastAsia="Times New Roman" w:hAnsi="Arial" w:cs="Times New Roman"/>
      <w:b/>
      <w:sz w:val="16"/>
      <w:szCs w:val="20"/>
      <w:lang w:val="pt-PT" w:eastAsia="pt-BR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1139CE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1139CE"/>
    <w:rPr>
      <w:sz w:val="16"/>
      <w:szCs w:val="16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1139C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1139CE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462</Words>
  <Characters>2498</Characters>
  <Application>Microsoft Office Word</Application>
  <DocSecurity>0</DocSecurity>
  <Lines>20</Lines>
  <Paragraphs>5</Paragraphs>
  <ScaleCrop>false</ScaleCrop>
  <Company>ipem</Company>
  <LinksUpToDate>false</LinksUpToDate>
  <CharactersWithSpaces>2955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ipem</dc:creator>
  <cp:keywords/>
  <dc:description/>
  <cp:lastModifiedBy>ipem</cp:lastModifiedBy>
  <cp:revision>2</cp:revision>
  <dcterms:created xsi:type="dcterms:W3CDTF">2012-10-17T21:49:00Z</dcterms:created>
  <dcterms:modified xsi:type="dcterms:W3CDTF">2012-10-17T21:49:00Z</dcterms:modified>
</cp:coreProperties>
</file>